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AC" w:rsidRPr="000F79AC" w:rsidRDefault="000F79AC" w:rsidP="000F79AC">
      <w:pPr>
        <w:shd w:val="clear" w:color="auto" w:fill="346085"/>
        <w:spacing w:after="0" w:line="240" w:lineRule="auto"/>
        <w:rPr>
          <w:rFonts w:ascii="OpenSansRegular" w:eastAsia="Times New Roman" w:hAnsi="OpenSansRegular" w:cs="Times New Roman"/>
          <w:caps/>
          <w:color w:val="FFFFFF"/>
          <w:sz w:val="17"/>
          <w:szCs w:val="17"/>
          <w:lang w:val="en-US" w:eastAsia="ru-RU"/>
        </w:rPr>
      </w:pPr>
      <w:r w:rsidRPr="000F79AC">
        <w:rPr>
          <w:rFonts w:ascii="OpenSansRegular" w:eastAsia="Times New Roman" w:hAnsi="OpenSansRegular" w:cs="Times New Roman"/>
          <w:caps/>
          <w:color w:val="FFFFFF"/>
          <w:sz w:val="17"/>
          <w:szCs w:val="17"/>
          <w:lang w:val="en-US" w:eastAsia="ru-RU"/>
        </w:rPr>
        <w:t>ACCRUAL OF INCOME ON SECURITIES</w:t>
      </w:r>
    </w:p>
    <w:tbl>
      <w:tblPr>
        <w:tblW w:w="11340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372"/>
        <w:gridCol w:w="5759"/>
        <w:gridCol w:w="2317"/>
        <w:gridCol w:w="2892"/>
      </w:tblGrid>
      <w:tr w:rsidR="000F79AC" w:rsidRPr="000F79AC" w:rsidTr="000F79AC">
        <w:tc>
          <w:tcPr>
            <w:tcW w:w="0" w:type="auto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NAME OF THE ISSUER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Full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7C166F" w:rsidRDefault="000F79AC" w:rsidP="008D2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83B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joint stock company</w:t>
            </w:r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"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Chilonzor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buyum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savdo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kompleksi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Short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7C166F" w:rsidRDefault="000F79AC" w:rsidP="008D2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JSC</w:t>
            </w:r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"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Chilonzor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buyum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savdo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kompleksi</w:t>
            </w:r>
            <w:proofErr w:type="spellEnd"/>
            <w:r w:rsidRPr="007C16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Name of stock exchange ticker: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</w:p>
        </w:tc>
      </w:tr>
      <w:tr w:rsidR="000F79AC" w:rsidRPr="000F79AC" w:rsidTr="000F79AC">
        <w:tc>
          <w:tcPr>
            <w:tcW w:w="0" w:type="auto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CONTACT DETAILS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Location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7C166F" w:rsidRDefault="000F79AC" w:rsidP="008D261A">
            <w:pPr>
              <w:rPr>
                <w:lang w:val="en-US"/>
              </w:rPr>
            </w:pPr>
            <w:r w:rsidRPr="007C166F">
              <w:rPr>
                <w:lang w:val="en-US"/>
              </w:rPr>
              <w:t xml:space="preserve">Tashkent city, </w:t>
            </w:r>
            <w:proofErr w:type="spellStart"/>
            <w:r w:rsidRPr="007C166F">
              <w:rPr>
                <w:lang w:val="en-US"/>
              </w:rPr>
              <w:t>Chilanzar</w:t>
            </w:r>
            <w:proofErr w:type="spellEnd"/>
            <w:r w:rsidRPr="007C166F">
              <w:rPr>
                <w:lang w:val="en-US"/>
              </w:rPr>
              <w:t xml:space="preserve"> district, </w:t>
            </w:r>
            <w:proofErr w:type="spellStart"/>
            <w:r w:rsidRPr="007C166F">
              <w:rPr>
                <w:lang w:val="en-US"/>
              </w:rPr>
              <w:t>Bunyodkor</w:t>
            </w:r>
            <w:proofErr w:type="spellEnd"/>
            <w:r w:rsidRPr="007C166F">
              <w:rPr>
                <w:lang w:val="en-US"/>
              </w:rPr>
              <w:t xml:space="preserve"> </w:t>
            </w:r>
            <w:proofErr w:type="spellStart"/>
            <w:r w:rsidRPr="007C166F">
              <w:rPr>
                <w:lang w:val="en-US"/>
              </w:rPr>
              <w:t>shoh</w:t>
            </w:r>
            <w:proofErr w:type="spellEnd"/>
            <w:r w:rsidRPr="007C166F">
              <w:rPr>
                <w:lang w:val="en-US"/>
              </w:rPr>
              <w:t xml:space="preserve"> street, building 156a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Postal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address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7C166F" w:rsidRDefault="000F79AC" w:rsidP="008D261A">
            <w:pPr>
              <w:rPr>
                <w:lang w:val="en-US"/>
              </w:rPr>
            </w:pPr>
            <w:r w:rsidRPr="007C166F">
              <w:rPr>
                <w:lang w:val="en-US"/>
              </w:rPr>
              <w:t xml:space="preserve">Tashkent city, </w:t>
            </w:r>
            <w:proofErr w:type="spellStart"/>
            <w:r w:rsidRPr="007C166F">
              <w:rPr>
                <w:lang w:val="en-US"/>
              </w:rPr>
              <w:t>Chilanzar</w:t>
            </w:r>
            <w:proofErr w:type="spellEnd"/>
            <w:r w:rsidRPr="007C166F">
              <w:rPr>
                <w:lang w:val="en-US"/>
              </w:rPr>
              <w:t xml:space="preserve"> district, </w:t>
            </w:r>
            <w:proofErr w:type="spellStart"/>
            <w:r w:rsidRPr="007C166F">
              <w:rPr>
                <w:lang w:val="en-US"/>
              </w:rPr>
              <w:t>Bunyodkor</w:t>
            </w:r>
            <w:proofErr w:type="spellEnd"/>
            <w:r w:rsidRPr="007C166F">
              <w:rPr>
                <w:lang w:val="en-US"/>
              </w:rPr>
              <w:t xml:space="preserve"> </w:t>
            </w:r>
            <w:proofErr w:type="spellStart"/>
            <w:r w:rsidRPr="007C166F">
              <w:rPr>
                <w:lang w:val="en-US"/>
              </w:rPr>
              <w:t>shoh</w:t>
            </w:r>
            <w:proofErr w:type="spellEnd"/>
            <w:r w:rsidRPr="007C166F">
              <w:rPr>
                <w:lang w:val="en-US"/>
              </w:rPr>
              <w:t xml:space="preserve"> street, building 156a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address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0F79AC">
                <w:rPr>
                  <w:rFonts w:ascii="Times New Roman" w:eastAsia="Times New Roman" w:hAnsi="Times New Roman" w:cs="Times New Roman"/>
                  <w:color w:val="337AB7"/>
                  <w:sz w:val="24"/>
                  <w:szCs w:val="24"/>
                  <w:lang w:eastAsia="ru-RU"/>
                </w:rPr>
                <w:t>chilonzorbuyum@mail.ru</w:t>
              </w:r>
            </w:hyperlink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Official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Website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Pr="000F79AC">
                <w:rPr>
                  <w:rFonts w:ascii="Times New Roman" w:eastAsia="Times New Roman" w:hAnsi="Times New Roman" w:cs="Times New Roman"/>
                  <w:color w:val="337AB7"/>
                  <w:sz w:val="24"/>
                  <w:szCs w:val="24"/>
                  <w:lang w:eastAsia="ru-RU"/>
                </w:rPr>
                <w:t>www.chbsk.uz</w:t>
              </w:r>
            </w:hyperlink>
          </w:p>
        </w:tc>
      </w:tr>
      <w:tr w:rsidR="000F79AC" w:rsidRPr="000F79AC" w:rsidTr="000F79AC">
        <w:tc>
          <w:tcPr>
            <w:tcW w:w="0" w:type="auto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INFORMATION ABOUT ESSENTIAL FACT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Number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essential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fact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essential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fact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Accrual of income on securities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body of the issuer who took the decision: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BF0519" w:rsidRDefault="000F79AC" w:rsidP="008D2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EB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meeting</w:t>
            </w:r>
            <w:proofErr w:type="spellEnd"/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 of adoption of decision: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04.04.2022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 of the meeting of the authority of the issuer: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08.04.2022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Accrual of dividends on common shares: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sums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share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0.2310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 a percentage of the nominal value of one share::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Accrual of dividends on preferred shares: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sums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share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 a percentage of the nominal value of one share::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Начисление доходов по корпоративным облигациям: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сумах на одну облигацию: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процентах к номинальной стоимости одной облигации: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Начисление доходов по инфраструктурным облигациям: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сумах на одну облигацию: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процентах к номинальной стоимости одной облигации: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 of commencement and completion of payment of income on securities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Start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Expiration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date</w:t>
            </w:r>
            <w:proofErr w:type="spellEnd"/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common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shares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04.06.2022</w:t>
            </w: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preferred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shares</w:t>
            </w:r>
            <w:proofErr w:type="spellEnd"/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корпоративным облигациям: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инфраструктурным облигациям: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79AC" w:rsidRPr="000F79AC" w:rsidTr="000F79AC">
        <w:tc>
          <w:tcPr>
            <w:tcW w:w="0" w:type="auto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 of payment of accrued income securities (cash, other property):</w:t>
            </w:r>
          </w:p>
        </w:tc>
        <w:tc>
          <w:tcPr>
            <w:tcW w:w="0" w:type="auto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sum</w:t>
            </w:r>
          </w:p>
        </w:tc>
      </w:tr>
    </w:tbl>
    <w:p w:rsidR="000F79AC" w:rsidRPr="000F79AC" w:rsidRDefault="000F79AC" w:rsidP="000F79AC">
      <w:pPr>
        <w:shd w:val="clear" w:color="auto" w:fill="FFFFFF"/>
        <w:spacing w:after="0" w:line="240" w:lineRule="auto"/>
        <w:rPr>
          <w:rFonts w:ascii="OpenSansRegular" w:eastAsia="Times New Roman" w:hAnsi="OpenSansRegular" w:cs="Times New Roman"/>
          <w:vanish/>
          <w:color w:val="333333"/>
          <w:sz w:val="17"/>
          <w:szCs w:val="17"/>
          <w:lang w:eastAsia="ru-RU"/>
        </w:rPr>
      </w:pPr>
    </w:p>
    <w:tbl>
      <w:tblPr>
        <w:tblW w:w="11340" w:type="dxa"/>
        <w:tblCellMar>
          <w:left w:w="0" w:type="dxa"/>
          <w:right w:w="0" w:type="dxa"/>
        </w:tblCellMar>
        <w:tblLook w:val="04A0"/>
      </w:tblPr>
      <w:tblGrid>
        <w:gridCol w:w="7837"/>
        <w:gridCol w:w="3503"/>
      </w:tblGrid>
      <w:tr w:rsidR="000F79AC" w:rsidRPr="000F79AC" w:rsidTr="000F79AC"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Name of the head of the Executive Body: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94157E" w:rsidRDefault="000F79AC" w:rsidP="00F34FC0">
            <w:proofErr w:type="spellStart"/>
            <w:r w:rsidRPr="0094157E">
              <w:t>Azimov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Telman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Sunnatovich</w:t>
            </w:r>
            <w:proofErr w:type="spellEnd"/>
          </w:p>
        </w:tc>
      </w:tr>
      <w:tr w:rsidR="000F79AC" w:rsidRPr="000F79AC" w:rsidTr="000F79AC"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Chief Accountant: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94157E" w:rsidRDefault="000F79AC" w:rsidP="00F34FC0">
            <w:proofErr w:type="spellStart"/>
            <w:r w:rsidRPr="0094157E">
              <w:t>Sakieva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Feruza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Kamildjanovna</w:t>
            </w:r>
            <w:proofErr w:type="spellEnd"/>
          </w:p>
        </w:tc>
      </w:tr>
      <w:tr w:rsidR="000F79AC" w:rsidRPr="000F79AC" w:rsidTr="000F79AC"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Pr="000F79AC" w:rsidRDefault="000F79AC" w:rsidP="000F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79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authorized person who posted the information on the website: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0F79AC" w:rsidRDefault="000F79AC" w:rsidP="00F34FC0">
            <w:proofErr w:type="spellStart"/>
            <w:r w:rsidRPr="0094157E">
              <w:t>Xujayarova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Nilufar</w:t>
            </w:r>
            <w:proofErr w:type="spellEnd"/>
            <w:r w:rsidRPr="0094157E">
              <w:t xml:space="preserve"> </w:t>
            </w:r>
            <w:proofErr w:type="spellStart"/>
            <w:r w:rsidRPr="0094157E">
              <w:t>Kholmuradovna</w:t>
            </w:r>
            <w:proofErr w:type="spellEnd"/>
          </w:p>
        </w:tc>
      </w:tr>
    </w:tbl>
    <w:p w:rsidR="00974C9F" w:rsidRDefault="00974C9F"/>
    <w:sectPr w:rsidR="00974C9F" w:rsidSect="000F79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0F79AC"/>
    <w:rsid w:val="000F79AC"/>
    <w:rsid w:val="00974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0F7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F79AC"/>
    <w:rPr>
      <w:b/>
      <w:bCs/>
    </w:rPr>
  </w:style>
  <w:style w:type="character" w:styleId="a4">
    <w:name w:val="Hyperlink"/>
    <w:basedOn w:val="a0"/>
    <w:uiPriority w:val="99"/>
    <w:semiHidden/>
    <w:unhideWhenUsed/>
    <w:rsid w:val="000F79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2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42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hbsk.uz/" TargetMode="External"/><Relationship Id="rId4" Type="http://schemas.openxmlformats.org/officeDocument/2006/relationships/hyperlink" Target="mailto:chilonzorbuyu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2022-05-19T09:36:00Z</dcterms:created>
  <dcterms:modified xsi:type="dcterms:W3CDTF">2022-05-19T09:38:00Z</dcterms:modified>
</cp:coreProperties>
</file>